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1"/>
        <w:keepLines w:val="1"/>
        <w:widowControl w:val="1"/>
        <w:spacing w:line="240" w:lineRule="auto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Анонс Игрового курса на информационных ресурсах и в социальных сетях:</w:t>
      </w:r>
    </w:p>
    <w:p w:rsidR="00000000" w:rsidDel="00000000" w:rsidP="00000000" w:rsidRDefault="00000000" w:rsidRPr="00000000" w14:paraId="00000002">
      <w:pPr>
        <w:keepNext w:val="1"/>
        <w:keepLines w:val="1"/>
        <w:widowControl w:val="1"/>
        <w:spacing w:line="240" w:lineRule="auto"/>
        <w:jc w:val="left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widowControl w:val="1"/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1d1c1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d1c1d"/>
          <w:rtl w:val="0"/>
        </w:rPr>
        <w:t xml:space="preserve"> Игровой курс по безопасности в Интернете</w:t>
      </w:r>
    </w:p>
    <w:p w:rsidR="00000000" w:rsidDel="00000000" w:rsidP="00000000" w:rsidRDefault="00000000" w:rsidRPr="00000000" w14:paraId="00000004">
      <w:pPr>
        <w:keepNext w:val="1"/>
        <w:keepLines w:val="1"/>
        <w:widowControl w:val="1"/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1d1c1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d1c1d"/>
          <w:rtl w:val="0"/>
        </w:rPr>
        <w:t xml:space="preserve">для дошкольников и школьников 1-4 классов</w:t>
      </w:r>
    </w:p>
    <w:p w:rsidR="00000000" w:rsidDel="00000000" w:rsidP="00000000" w:rsidRDefault="00000000" w:rsidRPr="00000000" w14:paraId="00000005">
      <w:pPr>
        <w:widowControl w:val="1"/>
        <w:spacing w:line="252.00000000000003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6117150" cy="2730500"/>
            <wp:effectExtent b="0" l="0" r="0" t="0"/>
            <wp:docPr id="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715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Бесплатный «Игровой курс по безопасности в интернете» для детей 4–11 лет</w:t>
      </w:r>
    </w:p>
    <w:p w:rsidR="00000000" w:rsidDel="00000000" w:rsidP="00000000" w:rsidRDefault="00000000" w:rsidRPr="00000000" w14:paraId="00000008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Онлайн-школа Фоксфорд приглашает всех ребят дошкольного возраста и младших классов пройти бесплатный курс, на котором они узнают, как безопасно пользоваться интернетом и соцсетями. Принять участие можно с 9 ноября.</w:t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Что ждет детей:</w:t>
      </w:r>
    </w:p>
    <w:p w:rsidR="00000000" w:rsidDel="00000000" w:rsidP="00000000" w:rsidRDefault="00000000" w:rsidRPr="00000000" w14:paraId="0000000C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Увлекательный сюжет</w:t>
      </w:r>
    </w:p>
    <w:p w:rsidR="00000000" w:rsidDel="00000000" w:rsidP="00000000" w:rsidRDefault="00000000" w:rsidRPr="00000000" w14:paraId="0000000E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Курс состоит из коротких мультиков и интерактивных занятий. Ребёнок поймёт, как не попасться на уловки мошенников, создать надёжный пароль и почему не стоит делать покупки в тайне от родителей.</w:t>
      </w:r>
    </w:p>
    <w:p w:rsidR="00000000" w:rsidDel="00000000" w:rsidP="00000000" w:rsidRDefault="00000000" w:rsidRPr="00000000" w14:paraId="0000000F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6 игровых уровней</w:t>
      </w:r>
    </w:p>
    <w:p w:rsidR="00000000" w:rsidDel="00000000" w:rsidP="00000000" w:rsidRDefault="00000000" w:rsidRPr="00000000" w14:paraId="00000011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Ребята узнают как общаться с недоброжелателями и реагировать на буллинг в интернете, ответят на комментарии и вычислят подозрительные ссылки.</w:t>
      </w:r>
    </w:p>
    <w:p w:rsidR="00000000" w:rsidDel="00000000" w:rsidP="00000000" w:rsidRDefault="00000000" w:rsidRPr="00000000" w14:paraId="00000012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Подарки от Беллы</w:t>
      </w:r>
    </w:p>
    <w:p w:rsidR="00000000" w:rsidDel="00000000" w:rsidP="00000000" w:rsidRDefault="00000000" w:rsidRPr="00000000" w14:paraId="00000014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конце курса ребенок получит секретный подарок за выполнение всех заданий</w:t>
      </w:r>
    </w:p>
    <w:p w:rsidR="00000000" w:rsidDel="00000000" w:rsidP="00000000" w:rsidRDefault="00000000" w:rsidRPr="00000000" w14:paraId="00000015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Проходить курс можно в любое время с 9 ноября — переходите по ссылке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http://sec.foxford.ru/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 регистрируйтесь на сайте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Фоксфорда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7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Анонс Игрового курса для размещения на стендах образовательных организаций: </w:t>
      </w:r>
    </w:p>
    <w:p w:rsidR="00000000" w:rsidDel="00000000" w:rsidP="00000000" w:rsidRDefault="00000000" w:rsidRPr="00000000" w14:paraId="00000021">
      <w:pPr>
        <w:widowControl w:val="1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</w:rPr>
        <w:drawing>
          <wp:inline distB="114300" distT="114300" distL="114300" distR="114300">
            <wp:extent cx="5272088" cy="7421477"/>
            <wp:effectExtent b="0" l="0" r="0" t="0"/>
            <wp:docPr id="3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2088" cy="7421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133" w:top="1133" w:left="1440" w:right="832.2047244094489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widowControl w:val="1"/>
      <w:spacing w:line="276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widowControl w:val="1"/>
      <w:spacing w:line="276" w:lineRule="auto"/>
      <w:jc w:val="both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1"/>
      <w:spacing w:line="276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widowControl w:val="1"/>
      <w:spacing w:line="240" w:lineRule="auto"/>
      <w:rPr>
        <w:rFonts w:ascii="Times New Roman" w:cs="Times New Roman" w:eastAsia="Times New Roman" w:hAnsi="Times New Roman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1"/>
      <w:spacing w:line="240" w:lineRule="auto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sec.foxfor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jRYLJNqGvrxkL7HniAwtKq1MUA==">AMUW2mW93L0a3N8JTptIJpoeR9Tu1pYkSEmIWiD14EO7JMUtmqya/6fns1m6DT6GyLpyOtvgLOzXPLU47t1Oz3had97BjYhoEThxFPlnNkSatjbzaZnPG8U=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